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D910" w14:textId="77777777" w:rsidR="00574766" w:rsidRPr="00476110" w:rsidRDefault="009D7130">
      <w:pPr>
        <w:pStyle w:val="1"/>
        <w:spacing w:line="660" w:lineRule="exact"/>
        <w:rPr>
          <w:rFonts w:ascii="仿宋" w:eastAsia="仿宋" w:hAnsi="仿宋" w:cs="黑体"/>
          <w:sz w:val="32"/>
          <w:szCs w:val="32"/>
        </w:rPr>
      </w:pPr>
      <w:r w:rsidRPr="00476110">
        <w:rPr>
          <w:rFonts w:ascii="仿宋" w:eastAsia="仿宋" w:hAnsi="仿宋" w:cs="黑体" w:hint="eastAsia"/>
          <w:sz w:val="32"/>
          <w:szCs w:val="32"/>
        </w:rPr>
        <w:t>附件</w:t>
      </w:r>
      <w:r w:rsidRPr="00476110">
        <w:rPr>
          <w:rFonts w:ascii="仿宋" w:eastAsia="仿宋" w:hAnsi="仿宋" w:cs="黑体" w:hint="eastAsia"/>
          <w:sz w:val="32"/>
          <w:szCs w:val="32"/>
        </w:rPr>
        <w:t>1</w:t>
      </w:r>
    </w:p>
    <w:p w14:paraId="5BF5001F" w14:textId="77777777" w:rsidR="00574766" w:rsidRPr="00476110" w:rsidRDefault="009D7130">
      <w:pPr>
        <w:spacing w:line="600" w:lineRule="exact"/>
        <w:jc w:val="center"/>
        <w:rPr>
          <w:rFonts w:ascii="仿宋" w:eastAsia="仿宋" w:hAnsi="仿宋" w:cs="CESI小标宋-GB2312"/>
          <w:color w:val="000000"/>
          <w:sz w:val="44"/>
          <w:szCs w:val="44"/>
          <w:shd w:val="clear" w:color="auto" w:fill="FFFFFF"/>
        </w:rPr>
      </w:pP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山西</w:t>
      </w: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省大容量计量站</w:t>
      </w:r>
    </w:p>
    <w:p w14:paraId="61127FC6" w14:textId="77777777" w:rsidR="00574766" w:rsidRPr="00476110" w:rsidRDefault="009D7130">
      <w:pPr>
        <w:spacing w:line="600" w:lineRule="exact"/>
        <w:jc w:val="center"/>
        <w:rPr>
          <w:rStyle w:val="UserStyle0"/>
          <w:rFonts w:ascii="仿宋" w:eastAsia="仿宋" w:hAnsi="仿宋" w:cs="方正小标宋简体"/>
          <w:color w:val="000000"/>
          <w:sz w:val="44"/>
          <w:szCs w:val="44"/>
        </w:rPr>
      </w:pP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202</w:t>
      </w: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2</w:t>
      </w: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年</w:t>
      </w: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引进高素质青年人才</w:t>
      </w:r>
      <w:r w:rsidRPr="00476110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岗位表</w:t>
      </w:r>
    </w:p>
    <w:tbl>
      <w:tblPr>
        <w:tblStyle w:val="a4"/>
        <w:tblpPr w:leftFromText="180" w:rightFromText="180" w:vertAnchor="text" w:horzAnchor="page" w:tblpX="1597" w:tblpY="681"/>
        <w:tblOverlap w:val="never"/>
        <w:tblW w:w="13335" w:type="dxa"/>
        <w:tblLayout w:type="fixed"/>
        <w:tblLook w:val="04A0" w:firstRow="1" w:lastRow="0" w:firstColumn="1" w:lastColumn="0" w:noHBand="0" w:noVBand="1"/>
      </w:tblPr>
      <w:tblGrid>
        <w:gridCol w:w="1089"/>
        <w:gridCol w:w="1078"/>
        <w:gridCol w:w="1219"/>
        <w:gridCol w:w="1529"/>
        <w:gridCol w:w="1574"/>
        <w:gridCol w:w="3135"/>
        <w:gridCol w:w="1230"/>
        <w:gridCol w:w="1170"/>
        <w:gridCol w:w="1311"/>
      </w:tblGrid>
      <w:tr w:rsidR="00574766" w:rsidRPr="00476110" w14:paraId="22F5CE67" w14:textId="77777777">
        <w:trPr>
          <w:trHeight w:val="868"/>
        </w:trPr>
        <w:tc>
          <w:tcPr>
            <w:tcW w:w="1089" w:type="dxa"/>
            <w:vAlign w:val="center"/>
          </w:tcPr>
          <w:p w14:paraId="1DBCB8F5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主管</w:t>
            </w:r>
          </w:p>
          <w:p w14:paraId="6C10434D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部门</w:t>
            </w:r>
          </w:p>
        </w:tc>
        <w:tc>
          <w:tcPr>
            <w:tcW w:w="1078" w:type="dxa"/>
            <w:vAlign w:val="center"/>
          </w:tcPr>
          <w:p w14:paraId="46F2D8EF" w14:textId="77777777" w:rsidR="00574766" w:rsidRPr="00476110" w:rsidRDefault="009D7130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</w:rPr>
              <w:t>引进</w:t>
            </w:r>
          </w:p>
          <w:p w14:paraId="6D791B51" w14:textId="77777777" w:rsidR="00574766" w:rsidRPr="00476110" w:rsidRDefault="009D7130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</w:rPr>
              <w:t>单位</w:t>
            </w:r>
          </w:p>
        </w:tc>
        <w:tc>
          <w:tcPr>
            <w:tcW w:w="1219" w:type="dxa"/>
            <w:vAlign w:val="center"/>
          </w:tcPr>
          <w:p w14:paraId="5A19F21A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  <w:lang w:val="en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  <w:lang w:val="en"/>
              </w:rPr>
              <w:t>引进单位</w:t>
            </w:r>
          </w:p>
          <w:p w14:paraId="3069BD11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  <w:lang w:val="en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  <w:lang w:val="en"/>
              </w:rPr>
              <w:t>性质</w:t>
            </w:r>
          </w:p>
        </w:tc>
        <w:tc>
          <w:tcPr>
            <w:tcW w:w="1529" w:type="dxa"/>
            <w:vAlign w:val="center"/>
          </w:tcPr>
          <w:p w14:paraId="6387050C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学历、学位</w:t>
            </w:r>
          </w:p>
          <w:p w14:paraId="4DD98F53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要求</w:t>
            </w:r>
          </w:p>
        </w:tc>
        <w:tc>
          <w:tcPr>
            <w:tcW w:w="1574" w:type="dxa"/>
            <w:vAlign w:val="center"/>
          </w:tcPr>
          <w:p w14:paraId="2E5C478F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  <w:lang w:val="en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年龄</w:t>
            </w:r>
          </w:p>
        </w:tc>
        <w:tc>
          <w:tcPr>
            <w:tcW w:w="3135" w:type="dxa"/>
            <w:vAlign w:val="center"/>
          </w:tcPr>
          <w:p w14:paraId="2531FBB6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专业需求</w:t>
            </w:r>
          </w:p>
        </w:tc>
        <w:tc>
          <w:tcPr>
            <w:tcW w:w="1230" w:type="dxa"/>
            <w:vAlign w:val="center"/>
          </w:tcPr>
          <w:p w14:paraId="099248E4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岗位</w:t>
            </w:r>
          </w:p>
          <w:p w14:paraId="4C030927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类别</w:t>
            </w:r>
          </w:p>
        </w:tc>
        <w:tc>
          <w:tcPr>
            <w:tcW w:w="1170" w:type="dxa"/>
            <w:vAlign w:val="center"/>
          </w:tcPr>
          <w:p w14:paraId="2B82EB18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岗位</w:t>
            </w:r>
          </w:p>
          <w:p w14:paraId="5881CDF6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数量</w:t>
            </w:r>
          </w:p>
        </w:tc>
        <w:tc>
          <w:tcPr>
            <w:tcW w:w="1311" w:type="dxa"/>
            <w:vAlign w:val="center"/>
          </w:tcPr>
          <w:p w14:paraId="06C732D5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备注</w:t>
            </w:r>
          </w:p>
        </w:tc>
      </w:tr>
      <w:tr w:rsidR="00574766" w:rsidRPr="00476110" w14:paraId="336E3E2B" w14:textId="77777777">
        <w:trPr>
          <w:trHeight w:val="1711"/>
        </w:trPr>
        <w:tc>
          <w:tcPr>
            <w:tcW w:w="1089" w:type="dxa"/>
            <w:vMerge w:val="restart"/>
            <w:vAlign w:val="center"/>
          </w:tcPr>
          <w:p w14:paraId="4AFC01A9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运城市人民政府</w:t>
            </w:r>
          </w:p>
        </w:tc>
        <w:tc>
          <w:tcPr>
            <w:tcW w:w="1078" w:type="dxa"/>
            <w:vMerge w:val="restart"/>
            <w:vAlign w:val="center"/>
          </w:tcPr>
          <w:p w14:paraId="40D88BBB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山西省</w:t>
            </w:r>
          </w:p>
          <w:p w14:paraId="4E756EE2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大容量</w:t>
            </w:r>
          </w:p>
          <w:p w14:paraId="0A2BA7CD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计量站</w:t>
            </w:r>
          </w:p>
        </w:tc>
        <w:tc>
          <w:tcPr>
            <w:tcW w:w="1219" w:type="dxa"/>
            <w:vMerge w:val="restart"/>
            <w:vAlign w:val="center"/>
          </w:tcPr>
          <w:p w14:paraId="47D112D4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公益一类（全额）</w:t>
            </w:r>
          </w:p>
          <w:p w14:paraId="3ACC2110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529" w:type="dxa"/>
            <w:vAlign w:val="center"/>
          </w:tcPr>
          <w:p w14:paraId="441D38AE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574" w:type="dxa"/>
            <w:vAlign w:val="center"/>
          </w:tcPr>
          <w:p w14:paraId="30144B32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35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3135" w:type="dxa"/>
            <w:vAlign w:val="center"/>
          </w:tcPr>
          <w:p w14:paraId="15958ACB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水利工程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（一级学科）</w:t>
            </w:r>
          </w:p>
          <w:p w14:paraId="24FA481E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电气工程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（一级学科）</w:t>
            </w:r>
          </w:p>
          <w:p w14:paraId="30AD6D7B" w14:textId="77777777" w:rsidR="00574766" w:rsidRPr="00476110" w:rsidRDefault="009D7130">
            <w:pPr>
              <w:pStyle w:val="1"/>
              <w:spacing w:line="300" w:lineRule="exact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hyperlink r:id="rId7" w:tgtFrame="https://yz.chsi.com.cn/zyk/_blank" w:history="1">
              <w:r w:rsidRPr="00476110">
                <w:rPr>
                  <w:rStyle w:val="NormalCharacter"/>
                  <w:rFonts w:ascii="仿宋" w:eastAsia="仿宋" w:hAnsi="仿宋" w:cs="CESI仿宋-GB2312"/>
                  <w:color w:val="000000"/>
                  <w:sz w:val="22"/>
                  <w:szCs w:val="22"/>
                </w:rPr>
                <w:t>仪器科学与技术</w:t>
              </w:r>
            </w:hyperlink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（一级学科）</w:t>
            </w:r>
          </w:p>
        </w:tc>
        <w:tc>
          <w:tcPr>
            <w:tcW w:w="1230" w:type="dxa"/>
            <w:vAlign w:val="center"/>
          </w:tcPr>
          <w:p w14:paraId="084DE593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sz w:val="22"/>
                <w:szCs w:val="22"/>
              </w:rPr>
            </w:pPr>
            <w:proofErr w:type="gramStart"/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专技岗</w:t>
            </w:r>
            <w:proofErr w:type="gramEnd"/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14:paraId="2F6CDC5F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311" w:type="dxa"/>
            <w:vMerge w:val="restart"/>
            <w:vAlign w:val="center"/>
          </w:tcPr>
          <w:p w14:paraId="7E4EE32D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需要长期出差和经常到野外现场工作，适合男性</w:t>
            </w:r>
          </w:p>
        </w:tc>
      </w:tr>
      <w:tr w:rsidR="00574766" w:rsidRPr="00476110" w14:paraId="072CB876" w14:textId="77777777">
        <w:trPr>
          <w:trHeight w:val="1711"/>
        </w:trPr>
        <w:tc>
          <w:tcPr>
            <w:tcW w:w="1089" w:type="dxa"/>
            <w:vMerge/>
            <w:vAlign w:val="center"/>
          </w:tcPr>
          <w:p w14:paraId="2753C52C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  <w:tc>
          <w:tcPr>
            <w:tcW w:w="1078" w:type="dxa"/>
            <w:vMerge/>
            <w:vAlign w:val="center"/>
          </w:tcPr>
          <w:p w14:paraId="53C002BF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14:paraId="08364A75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25D321A7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硕士研究生及以上学历学位</w:t>
            </w:r>
          </w:p>
          <w:p w14:paraId="2FBED185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14:paraId="4678AA97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30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3135" w:type="dxa"/>
            <w:vAlign w:val="center"/>
          </w:tcPr>
          <w:p w14:paraId="1E354371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水利工程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（一级学科）</w:t>
            </w:r>
          </w:p>
          <w:p w14:paraId="7C68FEB1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电气工程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（一级</w:t>
            </w:r>
          </w:p>
          <w:p w14:paraId="62FFD8CA" w14:textId="77777777" w:rsidR="00574766" w:rsidRPr="00476110" w:rsidRDefault="009D7130">
            <w:pPr>
              <w:pStyle w:val="1"/>
              <w:spacing w:line="300" w:lineRule="exact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学科）</w:t>
            </w:r>
          </w:p>
          <w:p w14:paraId="0C2CAD67" w14:textId="77777777" w:rsidR="00574766" w:rsidRPr="00476110" w:rsidRDefault="009D7130">
            <w:pPr>
              <w:pStyle w:val="1"/>
              <w:spacing w:line="300" w:lineRule="exact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土木水利（二级学科）</w:t>
            </w:r>
          </w:p>
        </w:tc>
        <w:tc>
          <w:tcPr>
            <w:tcW w:w="1230" w:type="dxa"/>
            <w:vAlign w:val="center"/>
          </w:tcPr>
          <w:p w14:paraId="2905111A" w14:textId="77777777" w:rsidR="00574766" w:rsidRPr="00476110" w:rsidRDefault="009D7130">
            <w:pPr>
              <w:spacing w:line="300" w:lineRule="exact"/>
              <w:jc w:val="center"/>
              <w:rPr>
                <w:rFonts w:ascii="仿宋" w:eastAsia="仿宋" w:hAnsi="仿宋" w:cs="CESI仿宋-GB2312"/>
                <w:sz w:val="22"/>
              </w:rPr>
            </w:pPr>
            <w:proofErr w:type="gramStart"/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</w:rPr>
              <w:t>专技岗</w:t>
            </w:r>
            <w:proofErr w:type="gramEnd"/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</w:rPr>
              <w:t>2</w:t>
            </w:r>
          </w:p>
        </w:tc>
        <w:tc>
          <w:tcPr>
            <w:tcW w:w="1170" w:type="dxa"/>
            <w:vAlign w:val="center"/>
          </w:tcPr>
          <w:p w14:paraId="426DCD44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1" w:type="dxa"/>
            <w:vMerge/>
            <w:vAlign w:val="center"/>
          </w:tcPr>
          <w:p w14:paraId="096873BC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</w:tr>
      <w:tr w:rsidR="00574766" w:rsidRPr="00476110" w14:paraId="04D136D9" w14:textId="77777777">
        <w:trPr>
          <w:trHeight w:val="1736"/>
        </w:trPr>
        <w:tc>
          <w:tcPr>
            <w:tcW w:w="1089" w:type="dxa"/>
            <w:vMerge/>
            <w:vAlign w:val="center"/>
          </w:tcPr>
          <w:p w14:paraId="59AD2D14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  <w:tc>
          <w:tcPr>
            <w:tcW w:w="1078" w:type="dxa"/>
            <w:vMerge/>
            <w:vAlign w:val="center"/>
          </w:tcPr>
          <w:p w14:paraId="63A74A88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14:paraId="23E31D52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5AE8AB6E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硕士研究生及以上学历学位</w:t>
            </w:r>
          </w:p>
          <w:p w14:paraId="2B05703B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14:paraId="0AAF5609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30</w:t>
            </w: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3135" w:type="dxa"/>
            <w:vAlign w:val="center"/>
          </w:tcPr>
          <w:p w14:paraId="03845F81" w14:textId="77777777" w:rsidR="00574766" w:rsidRPr="00476110" w:rsidRDefault="009D7130">
            <w:pPr>
              <w:pStyle w:val="1"/>
              <w:spacing w:line="300" w:lineRule="exact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hyperlink r:id="rId8" w:tgtFrame="https://yz.chsi.com.cn/zyk/_blank" w:history="1">
              <w:r w:rsidRPr="00476110">
                <w:rPr>
                  <w:rStyle w:val="NormalCharacter"/>
                  <w:rFonts w:ascii="仿宋" w:eastAsia="仿宋" w:hAnsi="仿宋" w:cs="CESI仿宋-GB2312"/>
                  <w:color w:val="000000"/>
                  <w:sz w:val="22"/>
                  <w:szCs w:val="22"/>
                </w:rPr>
                <w:t>仪器科学与技术</w:t>
              </w:r>
            </w:hyperlink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（一级学科）</w:t>
            </w:r>
          </w:p>
        </w:tc>
        <w:tc>
          <w:tcPr>
            <w:tcW w:w="1230" w:type="dxa"/>
            <w:vAlign w:val="center"/>
          </w:tcPr>
          <w:p w14:paraId="08508F3D" w14:textId="77777777" w:rsidR="00574766" w:rsidRPr="00476110" w:rsidRDefault="009D7130">
            <w:pPr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</w:rPr>
            </w:pPr>
            <w:proofErr w:type="gramStart"/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</w:rPr>
              <w:t>专技岗</w:t>
            </w:r>
            <w:proofErr w:type="gramEnd"/>
            <w:r w:rsidRPr="00476110">
              <w:rPr>
                <w:rStyle w:val="NormalCharacter"/>
                <w:rFonts w:ascii="仿宋" w:eastAsia="仿宋" w:hAnsi="仿宋" w:cs="CESI仿宋-GB2312" w:hint="eastAsia"/>
                <w:sz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1593D38E" w14:textId="77777777" w:rsidR="00574766" w:rsidRPr="00476110" w:rsidRDefault="009D7130">
            <w:pPr>
              <w:pStyle w:val="1"/>
              <w:spacing w:line="300" w:lineRule="exact"/>
              <w:jc w:val="center"/>
              <w:rPr>
                <w:rFonts w:ascii="仿宋" w:eastAsia="仿宋" w:hAnsi="仿宋" w:cs="CESI仿宋-GB2312"/>
                <w:color w:val="000000"/>
                <w:sz w:val="22"/>
                <w:szCs w:val="22"/>
              </w:rPr>
            </w:pPr>
            <w:r w:rsidRPr="00476110">
              <w:rPr>
                <w:rStyle w:val="NormalCharacter"/>
                <w:rFonts w:ascii="仿宋" w:eastAsia="仿宋" w:hAnsi="仿宋" w:cs="CESI仿宋-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vMerge/>
            <w:vAlign w:val="center"/>
          </w:tcPr>
          <w:p w14:paraId="6327B17F" w14:textId="77777777" w:rsidR="00574766" w:rsidRPr="00476110" w:rsidRDefault="00574766">
            <w:pPr>
              <w:pStyle w:val="1"/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2"/>
                <w:szCs w:val="22"/>
              </w:rPr>
            </w:pPr>
          </w:p>
        </w:tc>
      </w:tr>
    </w:tbl>
    <w:p w14:paraId="6931D0E9" w14:textId="77777777" w:rsidR="00574766" w:rsidRPr="00476110" w:rsidRDefault="00574766">
      <w:pPr>
        <w:rPr>
          <w:rFonts w:ascii="仿宋" w:eastAsia="仿宋" w:hAnsi="仿宋" w:cs="黑体"/>
          <w:sz w:val="32"/>
          <w:szCs w:val="32"/>
        </w:rPr>
        <w:sectPr w:rsidR="00574766" w:rsidRPr="00476110">
          <w:pgSz w:w="16838" w:h="11906" w:orient="landscape"/>
          <w:pgMar w:top="1587" w:right="1984" w:bottom="1474" w:left="1701" w:header="851" w:footer="992" w:gutter="0"/>
          <w:pgNumType w:fmt="numberInDash"/>
          <w:cols w:space="720"/>
          <w:docGrid w:type="lines" w:linePitch="315"/>
        </w:sectPr>
      </w:pPr>
    </w:p>
    <w:p w14:paraId="37286FAF" w14:textId="77777777" w:rsidR="00574766" w:rsidRPr="00476110" w:rsidRDefault="00574766">
      <w:pPr>
        <w:rPr>
          <w:rFonts w:ascii="仿宋" w:eastAsia="仿宋" w:hAnsi="仿宋"/>
        </w:rPr>
      </w:pPr>
    </w:p>
    <w:sectPr w:rsidR="00574766" w:rsidRPr="0047611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24F1" w14:textId="77777777" w:rsidR="009D7130" w:rsidRDefault="009D7130" w:rsidP="00476110">
      <w:r>
        <w:separator/>
      </w:r>
    </w:p>
  </w:endnote>
  <w:endnote w:type="continuationSeparator" w:id="0">
    <w:p w14:paraId="51DD73E9" w14:textId="77777777" w:rsidR="009D7130" w:rsidRDefault="009D7130" w:rsidP="0047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798C" w14:textId="77777777" w:rsidR="009D7130" w:rsidRDefault="009D7130" w:rsidP="00476110">
      <w:r>
        <w:separator/>
      </w:r>
    </w:p>
  </w:footnote>
  <w:footnote w:type="continuationSeparator" w:id="0">
    <w:p w14:paraId="24AC663A" w14:textId="77777777" w:rsidR="009D7130" w:rsidRDefault="009D7130" w:rsidP="0047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FD06535"/>
    <w:rsid w:val="00476110"/>
    <w:rsid w:val="00574766"/>
    <w:rsid w:val="009D7130"/>
    <w:rsid w:val="75175CD2"/>
    <w:rsid w:val="7DF7ABFE"/>
    <w:rsid w:val="EFD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18B71"/>
  <w15:docId w15:val="{63AE8D0D-E818-4A90-B248-33C7EA83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UserStyle0">
    <w:name w:val="UserStyle_0"/>
    <w:qFormat/>
  </w:style>
  <w:style w:type="character" w:customStyle="1" w:styleId="NormalCharacter">
    <w:name w:val="NormalCharacter"/>
    <w:qFormat/>
  </w:style>
  <w:style w:type="paragraph" w:styleId="a5">
    <w:name w:val="header"/>
    <w:basedOn w:val="a"/>
    <w:link w:val="a6"/>
    <w:rsid w:val="0047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761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zyk/specialityDetail.do?zymc=%e4%bb%aa%e5%99%a8%e7%a7%91%e5%ad%a6%e4%b8%8e%e6%8a%80%e6%9c%af&amp;zydm=080400&amp;cckey=10&amp;ssdm=&amp;method=distribu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z.chsi.com.cn/zyk/specialityDetail.do?zymc=%e4%bb%aa%e5%99%a8%e7%a7%91%e5%ad%a6%e4%b8%8e%e6%8a%80%e6%9c%af&amp;zydm=080400&amp;cckey=10&amp;ssdm=&amp;method=distribu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Administrator</cp:lastModifiedBy>
  <cp:revision>2</cp:revision>
  <dcterms:created xsi:type="dcterms:W3CDTF">2022-04-01T02:41:00Z</dcterms:created>
  <dcterms:modified xsi:type="dcterms:W3CDTF">2022-04-01T02:52:00Z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433FAB8290BD48E4A3FD1E59A246F6F5</vt:lpwstr>
  </property>
</Properties>
</file>